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304C" w:rsidP="0073304C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РЕЗОЛЮТИВНАЯ ЧАСТЬ РЕШЕНИЯ</w:t>
      </w:r>
    </w:p>
    <w:p w:rsidR="0073304C" w:rsidP="0073304C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ИМЕНЕМ РОССИЙСКОЙ ФЕДЕРАЦИИ</w:t>
      </w:r>
    </w:p>
    <w:p w:rsidR="0073304C" w:rsidP="0073304C">
      <w:pPr>
        <w:pStyle w:val="1"/>
        <w:ind w:firstLine="567"/>
        <w:jc w:val="center"/>
        <w:rPr>
          <w:rStyle w:val="10"/>
          <w:b/>
          <w:sz w:val="24"/>
          <w:szCs w:val="24"/>
        </w:rPr>
      </w:pPr>
    </w:p>
    <w:p w:rsidR="0073304C" w:rsidP="0073304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г.Ханты-Мансийск</w:t>
      </w:r>
      <w:r>
        <w:rPr>
          <w:rStyle w:val="10"/>
          <w:sz w:val="24"/>
          <w:szCs w:val="24"/>
        </w:rPr>
        <w:t xml:space="preserve">                                                                                        30 мая 2024 года</w:t>
      </w:r>
    </w:p>
    <w:p w:rsidR="0073304C" w:rsidP="0073304C">
      <w:pPr>
        <w:pStyle w:val="1"/>
        <w:ind w:firstLine="567"/>
        <w:jc w:val="both"/>
        <w:rPr>
          <w:rStyle w:val="10"/>
          <w:sz w:val="24"/>
          <w:szCs w:val="24"/>
        </w:rPr>
      </w:pPr>
    </w:p>
    <w:p w:rsidR="0073304C" w:rsidP="0073304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судебного участка №2 Ханты-Мансийского судебного района Ханты-Мансийского автономного округа-Югры Новокшенова О.А., рассмотрев в порядке упрощенного производства гражданское дело №2-</w:t>
      </w:r>
      <w:r w:rsidR="007A7F1D">
        <w:rPr>
          <w:rStyle w:val="10"/>
          <w:sz w:val="24"/>
          <w:szCs w:val="24"/>
        </w:rPr>
        <w:t>806</w:t>
      </w:r>
      <w:r>
        <w:rPr>
          <w:rStyle w:val="10"/>
          <w:sz w:val="24"/>
          <w:szCs w:val="24"/>
        </w:rPr>
        <w:t xml:space="preserve">-2802/2024 по иску </w:t>
      </w:r>
      <w:r>
        <w:rPr>
          <w:sz w:val="24"/>
          <w:szCs w:val="24"/>
        </w:rPr>
        <w:t xml:space="preserve">ООО Тюмень Водоканал к Петракову </w:t>
      </w:r>
      <w:r w:rsidR="00E242B3">
        <w:rPr>
          <w:sz w:val="24"/>
          <w:szCs w:val="24"/>
        </w:rPr>
        <w:t>**</w:t>
      </w:r>
      <w:r w:rsidR="00E242B3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взыскании задолженности</w:t>
      </w:r>
      <w:r>
        <w:rPr>
          <w:rStyle w:val="10"/>
          <w:sz w:val="24"/>
          <w:szCs w:val="24"/>
        </w:rPr>
        <w:t xml:space="preserve">,  </w:t>
      </w:r>
    </w:p>
    <w:p w:rsidR="0073304C" w:rsidP="0073304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Руководствуясь ст.ст.12, 194-197, 232.4 Гражданского процессуального кодекса Российской Федерации, мировой судья</w:t>
      </w:r>
    </w:p>
    <w:p w:rsidR="0073304C" w:rsidP="0073304C">
      <w:pPr>
        <w:pStyle w:val="1"/>
        <w:spacing w:before="120" w:after="120"/>
        <w:ind w:firstLine="567"/>
        <w:jc w:val="center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>РЕШИЛ</w:t>
      </w:r>
      <w:r>
        <w:rPr>
          <w:rStyle w:val="10"/>
          <w:sz w:val="24"/>
          <w:szCs w:val="24"/>
        </w:rPr>
        <w:t>:</w:t>
      </w:r>
    </w:p>
    <w:p w:rsidR="0073304C" w:rsidP="0073304C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 удовлетворении исковых требований </w:t>
      </w:r>
      <w:r>
        <w:rPr>
          <w:sz w:val="24"/>
          <w:szCs w:val="24"/>
        </w:rPr>
        <w:t xml:space="preserve">ООО Тюмень Водоканал к Петракову </w:t>
      </w:r>
      <w:r w:rsidR="00E242B3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 о взыскании задолженности</w:t>
      </w:r>
      <w:r>
        <w:rPr>
          <w:rStyle w:val="10"/>
          <w:sz w:val="24"/>
          <w:szCs w:val="24"/>
        </w:rPr>
        <w:t xml:space="preserve"> отказать.</w:t>
      </w:r>
    </w:p>
    <w:p w:rsidR="0073304C" w:rsidP="0073304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Style w:val="10"/>
          <w:sz w:val="24"/>
          <w:szCs w:val="24"/>
        </w:rPr>
        <w:t>через мирового судью</w:t>
      </w:r>
      <w:r>
        <w:rPr>
          <w:rStyle w:val="10"/>
          <w:sz w:val="24"/>
          <w:szCs w:val="24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73304C" w:rsidP="0073304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 w:rsidR="0073304C" w:rsidP="0073304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73304C" w:rsidP="0073304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73304C" w:rsidP="0073304C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 w:rsidR="0073304C" w:rsidP="0073304C">
      <w:pPr>
        <w:pStyle w:val="1"/>
        <w:jc w:val="both"/>
        <w:rPr>
          <w:rStyle w:val="10"/>
          <w:sz w:val="24"/>
          <w:szCs w:val="24"/>
        </w:rPr>
      </w:pPr>
    </w:p>
    <w:p w:rsidR="0073304C" w:rsidP="0073304C">
      <w:pPr>
        <w:pStyle w:val="1"/>
        <w:jc w:val="both"/>
        <w:rPr>
          <w:rStyle w:val="10"/>
          <w:sz w:val="24"/>
          <w:szCs w:val="24"/>
        </w:rPr>
      </w:pPr>
    </w:p>
    <w:p w:rsidR="0073304C" w:rsidP="0073304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73304C" w:rsidP="0073304C">
      <w:pPr>
        <w:pStyle w:val="1"/>
        <w:jc w:val="both"/>
        <w:rPr>
          <w:rStyle w:val="10"/>
          <w:sz w:val="24"/>
          <w:szCs w:val="24"/>
        </w:rPr>
      </w:pPr>
    </w:p>
    <w:p w:rsidR="0073304C" w:rsidP="0073304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Копия верна:</w:t>
      </w:r>
    </w:p>
    <w:p w:rsidR="0073304C" w:rsidP="0073304C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73304C" w:rsidP="0073304C"/>
    <w:p w:rsidR="0073304C" w:rsidP="0073304C"/>
    <w:p w:rsidR="0073304C" w:rsidP="0073304C"/>
    <w:p w:rsidR="0073304C" w:rsidP="0073304C"/>
    <w:p w:rsidR="00874FF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5"/>
    <w:rsid w:val="003E00C5"/>
    <w:rsid w:val="0073304C"/>
    <w:rsid w:val="007A7F1D"/>
    <w:rsid w:val="00874FF4"/>
    <w:rsid w:val="00E242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7A879-66C0-4875-941C-0B14EF9A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4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rsid w:val="007330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73304C"/>
    <w:pPr>
      <w:widowControl/>
      <w:jc w:val="center"/>
    </w:pPr>
    <w:rPr>
      <w:sz w:val="28"/>
    </w:rPr>
  </w:style>
  <w:style w:type="character" w:customStyle="1" w:styleId="10">
    <w:name w:val="Основной шрифт абзаца1"/>
    <w:rsid w:val="0073304C"/>
  </w:style>
  <w:style w:type="paragraph" w:styleId="BalloonText">
    <w:name w:val="Balloon Text"/>
    <w:basedOn w:val="Normal"/>
    <w:link w:val="a"/>
    <w:uiPriority w:val="99"/>
    <w:semiHidden/>
    <w:unhideWhenUsed/>
    <w:rsid w:val="0073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3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